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68" w:rsidRDefault="00477968" w:rsidP="00477968">
      <w:pPr>
        <w:jc w:val="center"/>
        <w:rPr>
          <w:rFonts w:ascii="黑体" w:eastAsia="黑体" w:hAnsi="黑体"/>
          <w:sz w:val="36"/>
        </w:rPr>
      </w:pPr>
      <w:r w:rsidRPr="003A3587">
        <w:rPr>
          <w:rFonts w:ascii="黑体" w:eastAsia="黑体" w:hAnsi="黑体" w:hint="eastAsia"/>
          <w:sz w:val="36"/>
        </w:rPr>
        <w:t>教务科2018年度</w:t>
      </w:r>
      <w:r>
        <w:rPr>
          <w:rFonts w:ascii="黑体" w:eastAsia="黑体" w:hAnsi="黑体" w:hint="eastAsia"/>
          <w:sz w:val="36"/>
        </w:rPr>
        <w:t>下期</w:t>
      </w:r>
      <w:r w:rsidRPr="003A3587">
        <w:rPr>
          <w:rFonts w:ascii="黑体" w:eastAsia="黑体" w:hAnsi="黑体" w:hint="eastAsia"/>
          <w:sz w:val="36"/>
        </w:rPr>
        <w:t>教学工作计划</w:t>
      </w:r>
    </w:p>
    <w:p w:rsidR="00477968" w:rsidRPr="003A3587" w:rsidRDefault="00477968" w:rsidP="00477968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补充要点</w:t>
      </w:r>
    </w:p>
    <w:p w:rsidR="00477968" w:rsidRPr="003A3587" w:rsidRDefault="00477968" w:rsidP="00477968"/>
    <w:p w:rsidR="00477968" w:rsidRPr="003A3587" w:rsidRDefault="00477968" w:rsidP="0047796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教务科</w:t>
      </w:r>
      <w:r>
        <w:rPr>
          <w:rFonts w:ascii="仿宋" w:eastAsia="仿宋" w:hAnsi="仿宋" w:hint="eastAsia"/>
          <w:sz w:val="28"/>
          <w:szCs w:val="28"/>
        </w:rPr>
        <w:t>以</w:t>
      </w:r>
      <w:r w:rsidRPr="003A3587">
        <w:rPr>
          <w:rFonts w:ascii="仿宋" w:eastAsia="仿宋" w:hAnsi="仿宋" w:hint="eastAsia"/>
          <w:sz w:val="28"/>
          <w:szCs w:val="28"/>
        </w:rPr>
        <w:t>学校2018年</w:t>
      </w:r>
      <w:r>
        <w:rPr>
          <w:rFonts w:ascii="仿宋" w:eastAsia="仿宋" w:hAnsi="仿宋" w:hint="eastAsia"/>
          <w:sz w:val="28"/>
          <w:szCs w:val="28"/>
        </w:rPr>
        <w:t>工作计划和</w:t>
      </w:r>
      <w:r w:rsidRPr="003A3587">
        <w:rPr>
          <w:rFonts w:ascii="仿宋" w:eastAsia="仿宋" w:hAnsi="仿宋" w:hint="eastAsia"/>
          <w:sz w:val="28"/>
          <w:szCs w:val="28"/>
        </w:rPr>
        <w:t>“精细管理建设年”的工作要求，</w:t>
      </w:r>
      <w:r>
        <w:rPr>
          <w:rFonts w:ascii="仿宋" w:eastAsia="仿宋" w:hAnsi="仿宋" w:hint="eastAsia"/>
          <w:sz w:val="28"/>
          <w:szCs w:val="28"/>
        </w:rPr>
        <w:t>进一步推动教学改革</w:t>
      </w:r>
      <w:r w:rsidRPr="003A3587">
        <w:rPr>
          <w:rFonts w:ascii="仿宋" w:eastAsia="仿宋" w:hAnsi="仿宋" w:hint="eastAsia"/>
          <w:sz w:val="28"/>
          <w:szCs w:val="28"/>
        </w:rPr>
        <w:t>，稳步推进各项教学工作顺利、有效地开展。</w:t>
      </w:r>
    </w:p>
    <w:p w:rsidR="00477968" w:rsidRPr="003A3587" w:rsidRDefault="00477968" w:rsidP="00477968">
      <w:pPr>
        <w:ind w:left="640"/>
        <w:rPr>
          <w:rFonts w:ascii="黑体" w:eastAsia="黑体" w:hAnsi="黑体"/>
          <w:sz w:val="28"/>
          <w:szCs w:val="28"/>
        </w:rPr>
      </w:pPr>
      <w:r w:rsidRPr="003A3587">
        <w:rPr>
          <w:rFonts w:ascii="黑体" w:eastAsia="黑体" w:hAnsi="黑体" w:hint="eastAsia"/>
          <w:sz w:val="28"/>
          <w:szCs w:val="28"/>
        </w:rPr>
        <w:t>一、</w:t>
      </w:r>
      <w:r>
        <w:rPr>
          <w:rFonts w:ascii="黑体" w:eastAsia="黑体" w:hAnsi="黑体" w:hint="eastAsia"/>
          <w:sz w:val="28"/>
          <w:szCs w:val="28"/>
        </w:rPr>
        <w:t>修订、汇编教学管理制度，落实管理责任，强化执行力度</w:t>
      </w:r>
      <w:r w:rsidRPr="003A3587">
        <w:rPr>
          <w:rFonts w:ascii="黑体" w:eastAsia="黑体" w:hAnsi="黑体"/>
          <w:sz w:val="28"/>
          <w:szCs w:val="28"/>
        </w:rPr>
        <w:t xml:space="preserve"> </w:t>
      </w:r>
    </w:p>
    <w:p w:rsidR="00477968" w:rsidRPr="003A3587" w:rsidRDefault="00477968" w:rsidP="00477968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1．</w:t>
      </w:r>
      <w:r w:rsidR="002F0A6E">
        <w:rPr>
          <w:rFonts w:ascii="仿宋" w:eastAsia="仿宋" w:hAnsi="仿宋" w:hint="eastAsia"/>
          <w:sz w:val="28"/>
          <w:szCs w:val="28"/>
        </w:rPr>
        <w:t>梳理现有教学管理制度，修订和补充完善教学管理各环节流程和标准，</w:t>
      </w:r>
      <w:r w:rsidR="00A6449B" w:rsidRPr="00A6449B">
        <w:rPr>
          <w:rFonts w:ascii="仿宋" w:eastAsia="仿宋" w:hAnsi="仿宋" w:hint="eastAsia"/>
          <w:sz w:val="28"/>
          <w:szCs w:val="28"/>
        </w:rPr>
        <w:t>完善教学检查制度、教学考核制度和评估制度，</w:t>
      </w:r>
      <w:r w:rsidR="002F0A6E">
        <w:rPr>
          <w:rFonts w:ascii="仿宋" w:eastAsia="仿宋" w:hAnsi="仿宋" w:hint="eastAsia"/>
          <w:sz w:val="28"/>
          <w:szCs w:val="28"/>
        </w:rPr>
        <w:t>形成标准链，</w:t>
      </w:r>
      <w:r w:rsidR="00151597">
        <w:rPr>
          <w:rFonts w:ascii="仿宋" w:eastAsia="仿宋" w:hAnsi="仿宋" w:hint="eastAsia"/>
          <w:sz w:val="28"/>
          <w:szCs w:val="28"/>
        </w:rPr>
        <w:t>初步实施</w:t>
      </w:r>
      <w:r w:rsidR="002F0A6E">
        <w:rPr>
          <w:rFonts w:ascii="仿宋" w:eastAsia="仿宋" w:hAnsi="仿宋" w:hint="eastAsia"/>
          <w:sz w:val="28"/>
          <w:szCs w:val="28"/>
        </w:rPr>
        <w:t>汇编《乐山一职中教学管理制度》</w:t>
      </w:r>
      <w:r w:rsidR="00A6449B">
        <w:rPr>
          <w:rFonts w:ascii="仿宋" w:eastAsia="仿宋" w:hAnsi="仿宋" w:hint="eastAsia"/>
          <w:sz w:val="28"/>
          <w:szCs w:val="28"/>
        </w:rPr>
        <w:t>，</w:t>
      </w:r>
      <w:r w:rsidR="00A6449B" w:rsidRPr="00A6449B">
        <w:rPr>
          <w:rFonts w:ascii="仿宋" w:eastAsia="仿宋" w:hAnsi="仿宋" w:hint="eastAsia"/>
          <w:sz w:val="28"/>
          <w:szCs w:val="28"/>
        </w:rPr>
        <w:t>确保教学质量稳步提升。</w:t>
      </w:r>
    </w:p>
    <w:p w:rsidR="00477968" w:rsidRPr="003A3587" w:rsidRDefault="00477968" w:rsidP="00477968">
      <w:pPr>
        <w:ind w:firstLineChars="250" w:firstLine="700"/>
        <w:rPr>
          <w:rFonts w:ascii="仿宋" w:eastAsia="仿宋" w:hAnsi="仿宋" w:cs="微软雅黑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2．</w:t>
      </w:r>
      <w:r w:rsidR="002F0A6E">
        <w:rPr>
          <w:rFonts w:ascii="仿宋" w:eastAsia="仿宋" w:hAnsi="仿宋" w:hint="eastAsia"/>
          <w:sz w:val="28"/>
          <w:szCs w:val="28"/>
        </w:rPr>
        <w:t>落实管理责任，</w:t>
      </w:r>
      <w:r w:rsidRPr="003A3587">
        <w:rPr>
          <w:rFonts w:ascii="仿宋" w:eastAsia="仿宋" w:hAnsi="仿宋" w:hint="eastAsia"/>
          <w:sz w:val="28"/>
          <w:szCs w:val="28"/>
        </w:rPr>
        <w:t>强化制度的执行力度。</w:t>
      </w:r>
      <w:r w:rsidR="002F0A6E">
        <w:rPr>
          <w:rFonts w:ascii="仿宋" w:eastAsia="仿宋" w:hAnsi="仿宋" w:hint="eastAsia"/>
          <w:sz w:val="28"/>
          <w:szCs w:val="28"/>
        </w:rPr>
        <w:t>进一步完善专业部、教研组教学管理职责，强化专业部教学管理主体责任，学校行政共同参与教学管理，形成齐抓共管的局面，全面推动教学质量的提升。</w:t>
      </w:r>
    </w:p>
    <w:p w:rsidR="00477968" w:rsidRPr="003A3587" w:rsidRDefault="00477968" w:rsidP="00477968">
      <w:pPr>
        <w:rPr>
          <w:rFonts w:ascii="仿宋" w:eastAsia="仿宋" w:hAnsi="仿宋"/>
          <w:sz w:val="28"/>
          <w:szCs w:val="28"/>
        </w:rPr>
      </w:pPr>
      <w:r w:rsidRPr="00641729">
        <w:rPr>
          <w:rFonts w:ascii="仿宋" w:eastAsia="仿宋" w:hAnsi="仿宋" w:hint="eastAsia"/>
          <w:sz w:val="28"/>
          <w:szCs w:val="28"/>
        </w:rPr>
        <w:t xml:space="preserve">    3．</w:t>
      </w:r>
      <w:r w:rsidR="00641729" w:rsidRPr="00641729">
        <w:rPr>
          <w:rFonts w:ascii="仿宋" w:eastAsia="仿宋" w:hAnsi="仿宋" w:hint="eastAsia"/>
          <w:sz w:val="28"/>
          <w:szCs w:val="28"/>
        </w:rPr>
        <w:t>重细节、抓落实，</w:t>
      </w:r>
      <w:r w:rsidR="002F0A6E" w:rsidRPr="00641729">
        <w:rPr>
          <w:rFonts w:ascii="仿宋" w:eastAsia="仿宋" w:hAnsi="仿宋" w:hint="eastAsia"/>
          <w:sz w:val="28"/>
          <w:szCs w:val="28"/>
        </w:rPr>
        <w:t>加大教学常</w:t>
      </w:r>
      <w:r w:rsidRPr="00641729">
        <w:rPr>
          <w:rFonts w:ascii="仿宋" w:eastAsia="仿宋" w:hAnsi="仿宋" w:hint="eastAsia"/>
          <w:sz w:val="28"/>
          <w:szCs w:val="28"/>
        </w:rPr>
        <w:t>规</w:t>
      </w:r>
      <w:r w:rsidR="002F0A6E" w:rsidRPr="00641729">
        <w:rPr>
          <w:rFonts w:ascii="仿宋" w:eastAsia="仿宋" w:hAnsi="仿宋" w:hint="eastAsia"/>
          <w:sz w:val="28"/>
          <w:szCs w:val="28"/>
        </w:rPr>
        <w:t>考核评估</w:t>
      </w:r>
      <w:r w:rsidR="00A6449B" w:rsidRPr="00641729">
        <w:rPr>
          <w:rFonts w:ascii="仿宋" w:eastAsia="仿宋" w:hAnsi="仿宋" w:hint="eastAsia"/>
          <w:sz w:val="28"/>
          <w:szCs w:val="28"/>
        </w:rPr>
        <w:t>力度</w:t>
      </w:r>
      <w:r w:rsidRPr="00641729">
        <w:rPr>
          <w:rFonts w:ascii="仿宋" w:eastAsia="仿宋" w:hAnsi="仿宋" w:hint="eastAsia"/>
          <w:sz w:val="28"/>
          <w:szCs w:val="28"/>
        </w:rPr>
        <w:t>。</w:t>
      </w:r>
      <w:r w:rsidR="00151597">
        <w:rPr>
          <w:rFonts w:ascii="仿宋" w:eastAsia="仿宋" w:hAnsi="仿宋" w:hint="eastAsia"/>
          <w:sz w:val="28"/>
          <w:szCs w:val="28"/>
        </w:rPr>
        <w:t>制定</w:t>
      </w:r>
      <w:r w:rsidR="002F0A6E" w:rsidRPr="00641729">
        <w:rPr>
          <w:rFonts w:ascii="仿宋" w:eastAsia="仿宋" w:hAnsi="仿宋" w:hint="eastAsia"/>
          <w:sz w:val="28"/>
          <w:szCs w:val="28"/>
        </w:rPr>
        <w:t>《教学</w:t>
      </w:r>
      <w:r w:rsidR="002F0A6E">
        <w:rPr>
          <w:rFonts w:ascii="仿宋" w:eastAsia="仿宋" w:hAnsi="仿宋" w:cs="微软雅黑" w:hint="eastAsia"/>
          <w:sz w:val="28"/>
          <w:szCs w:val="28"/>
        </w:rPr>
        <w:t>规范》和《教学事故认定与处理办法》</w:t>
      </w:r>
      <w:r w:rsidR="00151597">
        <w:rPr>
          <w:rFonts w:ascii="仿宋" w:eastAsia="仿宋" w:hAnsi="仿宋" w:cs="微软雅黑" w:hint="eastAsia"/>
          <w:sz w:val="28"/>
          <w:szCs w:val="28"/>
        </w:rPr>
        <w:t>，并此</w:t>
      </w:r>
      <w:r w:rsidR="002F0A6E">
        <w:rPr>
          <w:rFonts w:ascii="仿宋" w:eastAsia="仿宋" w:hAnsi="仿宋" w:cs="微软雅黑" w:hint="eastAsia"/>
          <w:sz w:val="28"/>
          <w:szCs w:val="28"/>
        </w:rPr>
        <w:t>为依据，完善教研组、专业部考核评估制度，强化教学常规管理，</w:t>
      </w:r>
      <w:r w:rsidR="00A6449B">
        <w:rPr>
          <w:rFonts w:ascii="仿宋" w:eastAsia="仿宋" w:hAnsi="仿宋" w:cs="微软雅黑" w:hint="eastAsia"/>
          <w:sz w:val="28"/>
          <w:szCs w:val="28"/>
        </w:rPr>
        <w:t>全面整治教学不规范行为，形成教师自主依规执教行为。</w:t>
      </w:r>
      <w:bookmarkStart w:id="0" w:name="_GoBack"/>
      <w:bookmarkEnd w:id="0"/>
    </w:p>
    <w:p w:rsidR="00477968" w:rsidRPr="003A3587" w:rsidRDefault="00477968" w:rsidP="00477968">
      <w:pPr>
        <w:ind w:firstLine="645"/>
        <w:rPr>
          <w:rFonts w:ascii="黑体" w:eastAsia="黑体" w:hAnsi="黑体"/>
          <w:sz w:val="28"/>
          <w:szCs w:val="28"/>
        </w:rPr>
      </w:pPr>
      <w:r w:rsidRPr="003A3587">
        <w:rPr>
          <w:rFonts w:ascii="黑体" w:eastAsia="黑体" w:hAnsi="黑体" w:hint="eastAsia"/>
          <w:sz w:val="28"/>
          <w:szCs w:val="28"/>
        </w:rPr>
        <w:t>二、抓师资队伍建设</w:t>
      </w:r>
      <w:r w:rsidR="00DA2AB4">
        <w:rPr>
          <w:rFonts w:ascii="黑体" w:eastAsia="黑体" w:hAnsi="黑体" w:hint="eastAsia"/>
          <w:sz w:val="28"/>
          <w:szCs w:val="28"/>
        </w:rPr>
        <w:t>，打造</w:t>
      </w:r>
      <w:r w:rsidR="00DA2AB4" w:rsidRPr="00DA2AB4">
        <w:rPr>
          <w:rFonts w:ascii="黑体" w:eastAsia="黑体" w:hAnsi="黑体" w:hint="eastAsia"/>
          <w:sz w:val="28"/>
          <w:szCs w:val="28"/>
        </w:rPr>
        <w:t>业务精湛的教师队伍</w:t>
      </w:r>
    </w:p>
    <w:p w:rsidR="00A6449B" w:rsidRPr="00A6449B" w:rsidRDefault="00A6449B" w:rsidP="00641729">
      <w:pPr>
        <w:widowControl/>
        <w:spacing w:line="360" w:lineRule="auto"/>
        <w:ind w:firstLineChars="200" w:firstLine="560"/>
        <w:jc w:val="left"/>
        <w:rPr>
          <w:rFonts w:ascii="仿宋" w:eastAsia="仿宋" w:hAnsi="仿宋" w:cs="微软雅黑"/>
          <w:sz w:val="28"/>
          <w:szCs w:val="28"/>
        </w:rPr>
      </w:pPr>
      <w:r w:rsidRPr="00A6449B">
        <w:rPr>
          <w:rFonts w:ascii="仿宋" w:eastAsia="仿宋" w:hAnsi="仿宋" w:cs="微软雅黑" w:hint="eastAsia"/>
          <w:sz w:val="28"/>
          <w:szCs w:val="28"/>
        </w:rPr>
        <w:t>1.加强新进教师的职业教育理论和专业业务能力提升。通过校内培训、外出学习、校际交流等多渠道提高青年教师的综合素养和教学水平，尽快使新教师转变角色，熟悉职业教育，了解学校的常规教学管理制度，加强专业理论与实践的学习，以及课堂组织与管理的能力，</w:t>
      </w:r>
      <w:r w:rsidRPr="00A6449B">
        <w:rPr>
          <w:rFonts w:ascii="仿宋" w:eastAsia="仿宋" w:hAnsi="仿宋" w:cs="微软雅黑" w:hint="eastAsia"/>
          <w:sz w:val="28"/>
          <w:szCs w:val="28"/>
        </w:rPr>
        <w:lastRenderedPageBreak/>
        <w:t>尽快适应职教教学方式与方法，与相关部门共同做好青年教师的培养与考核工作。</w:t>
      </w:r>
    </w:p>
    <w:p w:rsidR="00A6449B" w:rsidRPr="00A6449B" w:rsidRDefault="00A6449B" w:rsidP="00641729">
      <w:pPr>
        <w:widowControl/>
        <w:spacing w:line="360" w:lineRule="auto"/>
        <w:ind w:firstLineChars="250" w:firstLine="700"/>
        <w:jc w:val="left"/>
        <w:rPr>
          <w:rFonts w:ascii="仿宋" w:eastAsia="仿宋" w:hAnsi="仿宋" w:cs="微软雅黑"/>
          <w:sz w:val="28"/>
          <w:szCs w:val="28"/>
        </w:rPr>
      </w:pPr>
      <w:r w:rsidRPr="00A6449B">
        <w:rPr>
          <w:rFonts w:ascii="仿宋" w:eastAsia="仿宋" w:hAnsi="仿宋" w:cs="微软雅黑" w:hint="eastAsia"/>
          <w:sz w:val="28"/>
          <w:szCs w:val="28"/>
        </w:rPr>
        <w:t>2.加强师资培训，促进教师业务成长。以教师自学为主，集中培训为辅。充分利用</w:t>
      </w:r>
      <w:r w:rsidR="00641729">
        <w:rPr>
          <w:rFonts w:ascii="仿宋" w:eastAsia="仿宋" w:hAnsi="仿宋" w:cs="微软雅黑" w:hint="eastAsia"/>
          <w:sz w:val="28"/>
          <w:szCs w:val="28"/>
        </w:rPr>
        <w:t>教研组</w:t>
      </w:r>
      <w:r w:rsidRPr="00A6449B">
        <w:rPr>
          <w:rFonts w:ascii="仿宋" w:eastAsia="仿宋" w:hAnsi="仿宋" w:cs="微软雅黑" w:hint="eastAsia"/>
          <w:sz w:val="28"/>
          <w:szCs w:val="28"/>
        </w:rPr>
        <w:t>教研会、</w:t>
      </w:r>
      <w:r w:rsidR="00641729">
        <w:rPr>
          <w:rFonts w:ascii="仿宋" w:eastAsia="仿宋" w:hAnsi="仿宋" w:cs="微软雅黑" w:hint="eastAsia"/>
          <w:sz w:val="28"/>
          <w:szCs w:val="28"/>
        </w:rPr>
        <w:t>市教科所及四市职教联盟教学工作会</w:t>
      </w:r>
      <w:r w:rsidRPr="00A6449B">
        <w:rPr>
          <w:rFonts w:ascii="仿宋" w:eastAsia="仿宋" w:hAnsi="仿宋" w:cs="微软雅黑" w:hint="eastAsia"/>
          <w:sz w:val="28"/>
          <w:szCs w:val="28"/>
        </w:rPr>
        <w:t>、</w:t>
      </w:r>
      <w:r w:rsidR="00641729">
        <w:rPr>
          <w:rFonts w:ascii="仿宋" w:eastAsia="仿宋" w:hAnsi="仿宋" w:cs="微软雅黑" w:hint="eastAsia"/>
          <w:sz w:val="28"/>
          <w:szCs w:val="28"/>
        </w:rPr>
        <w:t>国家、省、市教师培训</w:t>
      </w:r>
      <w:r w:rsidRPr="00A6449B">
        <w:rPr>
          <w:rFonts w:ascii="仿宋" w:eastAsia="仿宋" w:hAnsi="仿宋" w:cs="微软雅黑" w:hint="eastAsia"/>
          <w:sz w:val="28"/>
          <w:szCs w:val="28"/>
        </w:rPr>
        <w:t>等平台，对教师加强培训，加强教师业务学习，提高教师的业务素质和授课水平，培养教师现代职业教育观念。同时开展校外培训、本职岗位训练、到行业企业一线锻炼等措施，更新教育观念，拓展专业知识，提升理论素养，改革教学方法，掌握现代职业技能。</w:t>
      </w:r>
    </w:p>
    <w:p w:rsidR="00A6449B" w:rsidRPr="00A6449B" w:rsidRDefault="00A6449B" w:rsidP="00641729">
      <w:pPr>
        <w:widowControl/>
        <w:spacing w:line="360" w:lineRule="auto"/>
        <w:ind w:firstLineChars="221" w:firstLine="619"/>
        <w:jc w:val="left"/>
        <w:rPr>
          <w:rFonts w:ascii="仿宋" w:eastAsia="仿宋" w:hAnsi="仿宋" w:cs="微软雅黑"/>
          <w:sz w:val="28"/>
          <w:szCs w:val="28"/>
        </w:rPr>
      </w:pPr>
      <w:r w:rsidRPr="00A6449B">
        <w:rPr>
          <w:rFonts w:ascii="仿宋" w:eastAsia="仿宋" w:hAnsi="仿宋" w:cs="微软雅黑" w:hint="eastAsia"/>
          <w:sz w:val="28"/>
          <w:szCs w:val="28"/>
        </w:rPr>
        <w:t>3.加强专业课教师的专业化水平的提升。按照“以岗位能力为教学目标，以工种为项目、以工作过程为导向，以最新技术为课程视野，以职业能力为课程核心”的要求，按照现代职业教育教学的理念，不断开展专业教学技能、优质课、示范课、专业技能的比武和评比活动，选拔和培养一批专业教学骨干老师，提高我校教学质量和人才培养水平。</w:t>
      </w:r>
    </w:p>
    <w:p w:rsidR="00DA2AB4" w:rsidRPr="003A3587" w:rsidRDefault="00477968" w:rsidP="00DA2AB4">
      <w:pPr>
        <w:ind w:firstLine="645"/>
        <w:rPr>
          <w:rFonts w:ascii="黑体" w:eastAsia="黑体" w:hAnsi="黑体"/>
          <w:sz w:val="28"/>
          <w:szCs w:val="28"/>
        </w:rPr>
      </w:pPr>
      <w:r w:rsidRPr="003A3587">
        <w:rPr>
          <w:rFonts w:ascii="黑体" w:eastAsia="黑体" w:hAnsi="黑体" w:hint="eastAsia"/>
          <w:sz w:val="28"/>
          <w:szCs w:val="28"/>
        </w:rPr>
        <w:t>三、</w:t>
      </w:r>
      <w:r w:rsidR="00DA2AB4" w:rsidRPr="003A3587">
        <w:rPr>
          <w:rFonts w:ascii="黑体" w:eastAsia="黑体" w:hAnsi="黑体" w:hint="eastAsia"/>
          <w:sz w:val="28"/>
          <w:szCs w:val="28"/>
        </w:rPr>
        <w:t>扎实有效地开展各种教学活动，促进教学质量的提高</w:t>
      </w:r>
    </w:p>
    <w:p w:rsidR="00DA2AB4" w:rsidRPr="003A3587" w:rsidRDefault="00DA2AB4" w:rsidP="00DA2AB4">
      <w:pPr>
        <w:ind w:firstLine="645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完善人才培养方案</w:t>
      </w:r>
      <w:r w:rsidRPr="003A3587">
        <w:rPr>
          <w:rFonts w:ascii="仿宋" w:eastAsia="仿宋" w:hAnsi="仿宋" w:hint="eastAsia"/>
          <w:sz w:val="28"/>
          <w:szCs w:val="28"/>
        </w:rPr>
        <w:t>。各专业根据发展需要组建由行业企业骨干或带头人、学校专业负责人、骨干教师，高校专业骨干教师组成行业指导会委员，</w:t>
      </w:r>
      <w:r>
        <w:rPr>
          <w:rFonts w:ascii="仿宋" w:eastAsia="仿宋" w:hAnsi="仿宋" w:hint="eastAsia"/>
          <w:sz w:val="28"/>
          <w:szCs w:val="28"/>
        </w:rPr>
        <w:t>召开专业人才培养方案研讨会，</w:t>
      </w:r>
      <w:r w:rsidRPr="003A3587">
        <w:rPr>
          <w:rFonts w:ascii="仿宋" w:eastAsia="仿宋" w:hAnsi="仿宋" w:hint="eastAsia"/>
          <w:sz w:val="28"/>
          <w:szCs w:val="28"/>
        </w:rPr>
        <w:t>对现有各专业人才培养方案专业教学标准进行修订，形成具有乐山一职中特色的人才培养方案和标准。</w:t>
      </w:r>
    </w:p>
    <w:p w:rsidR="00DA2AB4" w:rsidRPr="003A3587" w:rsidRDefault="00DA2AB4" w:rsidP="00DA2AB4">
      <w:pPr>
        <w:ind w:firstLine="645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2．加大教学研究力度。各专业根据行业、企业、社会的需求，</w:t>
      </w:r>
      <w:r w:rsidRPr="003A3587">
        <w:rPr>
          <w:rFonts w:ascii="仿宋" w:eastAsia="仿宋" w:hAnsi="仿宋" w:hint="eastAsia"/>
          <w:sz w:val="28"/>
          <w:szCs w:val="28"/>
        </w:rPr>
        <w:lastRenderedPageBreak/>
        <w:t>对现有的课程体系和专业设置进行优化；对教学方法进行研究，推行以工作过程为导向的项目教学、案例教学、情境教学等教、学、做合一的教学方法；各专业教研组开展推门听课活动，每位教师完成规定课时，听课应安排在每一个月，不能为完成任务采取突击听课或私下抄课；各专业、各班要加强专业部、班级学风建设，要把各种评优选先与班级学风和学生学习成绩挂钩。</w:t>
      </w:r>
    </w:p>
    <w:p w:rsidR="00DA2AB4" w:rsidRPr="00F575CA" w:rsidRDefault="00DA2AB4" w:rsidP="00F575C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3．抓好“赛、考”工作。</w:t>
      </w:r>
      <w:r w:rsidR="00F575CA">
        <w:rPr>
          <w:rFonts w:ascii="仿宋" w:eastAsia="仿宋" w:hAnsi="仿宋" w:hint="eastAsia"/>
          <w:sz w:val="28"/>
          <w:szCs w:val="28"/>
        </w:rPr>
        <w:t>以市第十届技能大赛为抓手，</w:t>
      </w:r>
      <w:r w:rsidR="00F575CA" w:rsidRPr="0051252E">
        <w:rPr>
          <w:rFonts w:ascii="仿宋_GB2312" w:eastAsia="仿宋_GB2312" w:hAnsi="Calibri" w:cs="Times New Roman" w:hint="eastAsia"/>
          <w:sz w:val="28"/>
          <w:szCs w:val="28"/>
        </w:rPr>
        <w:t>以“以赛促练、以赛促学、以赛促教”</w:t>
      </w:r>
      <w:r w:rsidR="00F575CA">
        <w:rPr>
          <w:rFonts w:ascii="仿宋_GB2312" w:eastAsia="仿宋_GB2312" w:hAnsi="Calibri" w:cs="Times New Roman" w:hint="eastAsia"/>
          <w:sz w:val="28"/>
          <w:szCs w:val="28"/>
        </w:rPr>
        <w:t>为指导思想</w:t>
      </w:r>
      <w:r w:rsidR="00F575CA" w:rsidRPr="0051252E">
        <w:rPr>
          <w:rFonts w:ascii="仿宋_GB2312" w:eastAsia="仿宋_GB2312" w:hAnsi="Calibri" w:cs="Times New Roman" w:hint="eastAsia"/>
          <w:sz w:val="28"/>
          <w:szCs w:val="28"/>
        </w:rPr>
        <w:t>，</w:t>
      </w:r>
      <w:r w:rsidR="00F575CA">
        <w:rPr>
          <w:rFonts w:ascii="仿宋_GB2312" w:eastAsia="仿宋_GB2312" w:hint="eastAsia"/>
          <w:sz w:val="28"/>
          <w:szCs w:val="28"/>
        </w:rPr>
        <w:t>高度重视学生实践能力和职业技能</w:t>
      </w:r>
      <w:r w:rsidR="00F575CA" w:rsidRPr="00520C81">
        <w:rPr>
          <w:rFonts w:ascii="仿宋_GB2312" w:eastAsia="仿宋_GB2312" w:hint="eastAsia"/>
          <w:sz w:val="28"/>
          <w:szCs w:val="28"/>
        </w:rPr>
        <w:t>培养</w:t>
      </w:r>
      <w:r w:rsidR="00F575CA">
        <w:rPr>
          <w:rFonts w:ascii="仿宋_GB2312" w:eastAsia="仿宋_GB2312" w:hint="eastAsia"/>
          <w:sz w:val="28"/>
          <w:szCs w:val="28"/>
        </w:rPr>
        <w:t>的教育，高度</w:t>
      </w:r>
      <w:r w:rsidR="00F575CA" w:rsidRPr="0051252E">
        <w:rPr>
          <w:rFonts w:ascii="仿宋_GB2312" w:eastAsia="仿宋_GB2312" w:hAnsi="Calibri" w:cs="Times New Roman" w:hint="eastAsia"/>
          <w:sz w:val="28"/>
          <w:szCs w:val="28"/>
        </w:rPr>
        <w:t>重视学生平时各项目技能训练效果</w:t>
      </w:r>
      <w:r w:rsidR="00F575CA" w:rsidRPr="0051252E">
        <w:rPr>
          <w:rFonts w:ascii="仿宋_GB2312" w:eastAsia="仿宋_GB2312" w:hint="eastAsia"/>
          <w:sz w:val="28"/>
          <w:szCs w:val="28"/>
        </w:rPr>
        <w:t>，</w:t>
      </w:r>
      <w:r w:rsidR="00F575CA" w:rsidRPr="00520C81">
        <w:rPr>
          <w:rFonts w:ascii="仿宋_GB2312" w:eastAsia="仿宋_GB2312" w:hint="eastAsia"/>
          <w:sz w:val="28"/>
          <w:szCs w:val="28"/>
        </w:rPr>
        <w:t>组织开展校内学生的竞赛活动</w:t>
      </w:r>
      <w:r w:rsidR="00F575CA">
        <w:rPr>
          <w:rFonts w:ascii="仿宋_GB2312" w:eastAsia="仿宋_GB2312" w:hint="eastAsia"/>
          <w:sz w:val="28"/>
          <w:szCs w:val="28"/>
        </w:rPr>
        <w:t>，</w:t>
      </w:r>
      <w:r w:rsidR="00F575CA" w:rsidRPr="00520C81">
        <w:rPr>
          <w:rFonts w:ascii="仿宋_GB2312" w:eastAsia="仿宋_GB2312" w:hint="eastAsia"/>
          <w:sz w:val="28"/>
          <w:szCs w:val="28"/>
        </w:rPr>
        <w:t>在学生中形成“以学好技能为荣”的良好氛围</w:t>
      </w:r>
      <w:r w:rsidR="00F575CA">
        <w:rPr>
          <w:rFonts w:ascii="仿宋_GB2312" w:eastAsia="仿宋_GB2312" w:hint="eastAsia"/>
          <w:sz w:val="28"/>
          <w:szCs w:val="28"/>
        </w:rPr>
        <w:t>。</w:t>
      </w:r>
      <w:proofErr w:type="gramStart"/>
      <w:r w:rsidR="00F575CA">
        <w:rPr>
          <w:rFonts w:ascii="仿宋_GB2312" w:eastAsia="仿宋_GB2312" w:hint="eastAsia"/>
          <w:sz w:val="28"/>
          <w:szCs w:val="28"/>
        </w:rPr>
        <w:t>结合近</w:t>
      </w:r>
      <w:proofErr w:type="gramEnd"/>
      <w:r w:rsidR="00F575CA">
        <w:rPr>
          <w:rFonts w:ascii="仿宋_GB2312" w:eastAsia="仿宋_GB2312" w:hint="eastAsia"/>
          <w:sz w:val="28"/>
          <w:szCs w:val="28"/>
        </w:rPr>
        <w:t>三年来</w:t>
      </w:r>
      <w:r w:rsidR="00F575CA" w:rsidRPr="0051252E">
        <w:rPr>
          <w:rFonts w:ascii="仿宋_GB2312" w:eastAsia="仿宋_GB2312" w:hAnsi="Calibri" w:cs="Times New Roman" w:hint="eastAsia"/>
          <w:sz w:val="28"/>
          <w:szCs w:val="28"/>
        </w:rPr>
        <w:t>市</w:t>
      </w:r>
      <w:r w:rsidR="00F575CA">
        <w:rPr>
          <w:rFonts w:ascii="仿宋_GB2312" w:eastAsia="仿宋_GB2312" w:hint="eastAsia"/>
          <w:sz w:val="28"/>
          <w:szCs w:val="28"/>
        </w:rPr>
        <w:t>中职</w:t>
      </w:r>
      <w:r w:rsidR="00F575CA" w:rsidRPr="0051252E">
        <w:rPr>
          <w:rFonts w:ascii="仿宋_GB2312" w:eastAsia="仿宋_GB2312" w:hAnsi="Calibri" w:cs="Times New Roman" w:hint="eastAsia"/>
          <w:sz w:val="28"/>
          <w:szCs w:val="28"/>
        </w:rPr>
        <w:t>技能大赛项目，</w:t>
      </w:r>
      <w:r w:rsidR="00F575CA" w:rsidRPr="00520C81">
        <w:rPr>
          <w:rFonts w:ascii="仿宋_GB2312" w:eastAsia="仿宋_GB2312" w:hint="eastAsia"/>
          <w:sz w:val="28"/>
          <w:szCs w:val="28"/>
        </w:rPr>
        <w:t>完善各项目竞赛计划的制订，学生的选拔</w:t>
      </w:r>
      <w:r w:rsidR="00F575CA">
        <w:rPr>
          <w:rFonts w:ascii="仿宋_GB2312" w:eastAsia="仿宋_GB2312" w:hint="eastAsia"/>
          <w:sz w:val="28"/>
          <w:szCs w:val="28"/>
        </w:rPr>
        <w:t>，</w:t>
      </w:r>
      <w:r w:rsidR="00F575CA" w:rsidRPr="0051252E">
        <w:rPr>
          <w:rFonts w:ascii="仿宋_GB2312" w:eastAsia="仿宋_GB2312" w:hAnsi="Calibri" w:cs="Times New Roman" w:hint="eastAsia"/>
          <w:sz w:val="28"/>
          <w:szCs w:val="28"/>
        </w:rPr>
        <w:t>组织各专业开展师生技能比赛，重视参赛计划和准备过程的实施</w:t>
      </w:r>
      <w:r w:rsidR="00F575CA">
        <w:rPr>
          <w:rFonts w:ascii="仿宋_GB2312" w:eastAsia="仿宋_GB2312" w:hint="eastAsia"/>
          <w:sz w:val="28"/>
          <w:szCs w:val="28"/>
        </w:rPr>
        <w:t>，</w:t>
      </w:r>
      <w:r w:rsidR="00F575CA" w:rsidRPr="00520C81">
        <w:rPr>
          <w:rFonts w:ascii="仿宋_GB2312" w:eastAsia="仿宋_GB2312" w:hint="eastAsia"/>
          <w:sz w:val="28"/>
          <w:szCs w:val="28"/>
        </w:rPr>
        <w:t>做到每项竞赛期初有计划、训练过程</w:t>
      </w:r>
      <w:r w:rsidR="00F575CA">
        <w:rPr>
          <w:rFonts w:ascii="仿宋_GB2312" w:eastAsia="仿宋_GB2312" w:hint="eastAsia"/>
          <w:sz w:val="28"/>
          <w:szCs w:val="28"/>
        </w:rPr>
        <w:t>有</w:t>
      </w:r>
      <w:r w:rsidR="00F575CA" w:rsidRPr="00520C81">
        <w:rPr>
          <w:rFonts w:ascii="仿宋_GB2312" w:eastAsia="仿宋_GB2312" w:hint="eastAsia"/>
          <w:sz w:val="28"/>
          <w:szCs w:val="28"/>
        </w:rPr>
        <w:t>记载及检查落实</w:t>
      </w:r>
      <w:r w:rsidR="00F575CA">
        <w:rPr>
          <w:rFonts w:ascii="仿宋_GB2312" w:eastAsia="仿宋_GB2312" w:hint="eastAsia"/>
          <w:sz w:val="28"/>
          <w:szCs w:val="28"/>
        </w:rPr>
        <w:t>有登记</w:t>
      </w:r>
      <w:r w:rsidR="00F575CA" w:rsidRPr="00520C81">
        <w:rPr>
          <w:rFonts w:ascii="仿宋_GB2312" w:eastAsia="仿宋_GB2312" w:hint="eastAsia"/>
          <w:sz w:val="28"/>
          <w:szCs w:val="28"/>
        </w:rPr>
        <w:t>、后期有模拟、总结及反思</w:t>
      </w:r>
      <w:r w:rsidR="00F575CA">
        <w:rPr>
          <w:rFonts w:ascii="仿宋_GB2312" w:eastAsia="仿宋_GB2312" w:hint="eastAsia"/>
          <w:sz w:val="28"/>
          <w:szCs w:val="28"/>
        </w:rPr>
        <w:t>，确保市第十届中职技能大赛</w:t>
      </w:r>
      <w:r w:rsidR="00F575CA" w:rsidRPr="00520C81">
        <w:rPr>
          <w:rFonts w:ascii="仿宋_GB2312" w:eastAsia="仿宋_GB2312" w:hint="eastAsia"/>
          <w:sz w:val="28"/>
          <w:szCs w:val="28"/>
        </w:rPr>
        <w:t>师生竞赛</w:t>
      </w:r>
      <w:r w:rsidR="00F575CA">
        <w:rPr>
          <w:rFonts w:ascii="仿宋_GB2312" w:eastAsia="仿宋_GB2312" w:hint="eastAsia"/>
          <w:sz w:val="28"/>
          <w:szCs w:val="28"/>
        </w:rPr>
        <w:t>取得最好成绩。</w:t>
      </w:r>
      <w:r w:rsidR="00F575CA" w:rsidRPr="00520C81">
        <w:rPr>
          <w:rFonts w:ascii="仿宋_GB2312" w:eastAsia="仿宋_GB2312" w:hint="eastAsia"/>
          <w:sz w:val="28"/>
          <w:szCs w:val="28"/>
        </w:rPr>
        <w:t>做好</w:t>
      </w:r>
      <w:r w:rsidR="00F575CA">
        <w:rPr>
          <w:rFonts w:ascii="仿宋_GB2312" w:eastAsia="仿宋_GB2312" w:hint="eastAsia"/>
          <w:sz w:val="28"/>
          <w:szCs w:val="28"/>
        </w:rPr>
        <w:t>市统考无纸化考试科目、技能抽考的组织准备工作，确保成绩处于全市中职学校中等偏上水平。</w:t>
      </w:r>
    </w:p>
    <w:p w:rsidR="00477968" w:rsidRPr="003A3587" w:rsidRDefault="00477968" w:rsidP="00DA2AB4">
      <w:pPr>
        <w:ind w:firstLine="645"/>
        <w:rPr>
          <w:rFonts w:ascii="黑体" w:eastAsia="黑体" w:hAnsi="黑体"/>
          <w:sz w:val="28"/>
          <w:szCs w:val="28"/>
        </w:rPr>
      </w:pPr>
      <w:r w:rsidRPr="003A3587">
        <w:rPr>
          <w:rFonts w:ascii="黑体" w:eastAsia="黑体" w:hAnsi="黑体" w:hint="eastAsia"/>
          <w:sz w:val="28"/>
          <w:szCs w:val="28"/>
        </w:rPr>
        <w:t>四、有序推动教学诊断与改进工作</w:t>
      </w:r>
    </w:p>
    <w:p w:rsidR="00477968" w:rsidRPr="003A3587" w:rsidRDefault="00477968" w:rsidP="00477968">
      <w:pPr>
        <w:ind w:firstLine="645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1.完成相关数据报送。完成数据平台的填报工作；完成201</w:t>
      </w:r>
      <w:r w:rsidR="00641729">
        <w:rPr>
          <w:rFonts w:ascii="仿宋" w:eastAsia="仿宋" w:hAnsi="仿宋" w:hint="eastAsia"/>
          <w:sz w:val="28"/>
          <w:szCs w:val="28"/>
        </w:rPr>
        <w:t>8</w:t>
      </w:r>
      <w:r w:rsidRPr="003A3587">
        <w:rPr>
          <w:rFonts w:ascii="仿宋" w:eastAsia="仿宋" w:hAnsi="仿宋" w:hint="eastAsia"/>
          <w:sz w:val="28"/>
          <w:szCs w:val="28"/>
        </w:rPr>
        <w:t>年度教学诊断改进工作报告撰写工作；完成2018年年度质量报告的编制工作。</w:t>
      </w:r>
    </w:p>
    <w:p w:rsidR="00477968" w:rsidRPr="003A3587" w:rsidRDefault="00477968" w:rsidP="00477968">
      <w:pPr>
        <w:ind w:firstLine="645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2．完善目标链、标准链的制订。各专业部教研组根据学校十三五规划制订专业发展规划；进一步完善和制订现有教学管理制度，形</w:t>
      </w:r>
      <w:r w:rsidRPr="003A3587">
        <w:rPr>
          <w:rFonts w:ascii="仿宋" w:eastAsia="仿宋" w:hAnsi="仿宋" w:hint="eastAsia"/>
          <w:sz w:val="28"/>
          <w:szCs w:val="28"/>
        </w:rPr>
        <w:lastRenderedPageBreak/>
        <w:t>成教学规范、质量评价、管理等标准；各专业部教研组根据市场和社会需求完善人才培养、专业教学标准。</w:t>
      </w:r>
    </w:p>
    <w:p w:rsidR="00477968" w:rsidRPr="003A3587" w:rsidRDefault="00477968" w:rsidP="00477968">
      <w:pPr>
        <w:ind w:firstLine="645"/>
        <w:rPr>
          <w:rFonts w:ascii="仿宋" w:eastAsia="仿宋" w:hAnsi="仿宋"/>
          <w:sz w:val="28"/>
          <w:szCs w:val="28"/>
        </w:rPr>
      </w:pPr>
      <w:r w:rsidRPr="003A3587">
        <w:rPr>
          <w:rFonts w:ascii="仿宋" w:eastAsia="仿宋" w:hAnsi="仿宋" w:hint="eastAsia"/>
          <w:sz w:val="28"/>
          <w:szCs w:val="28"/>
        </w:rPr>
        <w:t>3．加强教学基础设施建设。对各专业实训室进行规划，完成实训室多媒体的建设；探索信息化阅卷系统的建设；完成学校数字化校园管理平台的建设，并投入使用；探索相关专业数字资源的建设,力争完成1-2个专业</w:t>
      </w:r>
      <w:proofErr w:type="gramStart"/>
      <w:r w:rsidRPr="003A3587">
        <w:rPr>
          <w:rFonts w:ascii="仿宋" w:eastAsia="仿宋" w:hAnsi="仿宋" w:hint="eastAsia"/>
          <w:sz w:val="28"/>
          <w:szCs w:val="28"/>
        </w:rPr>
        <w:t>群核心</w:t>
      </w:r>
      <w:proofErr w:type="gramEnd"/>
      <w:r w:rsidRPr="003A3587">
        <w:rPr>
          <w:rFonts w:ascii="仿宋" w:eastAsia="仿宋" w:hAnsi="仿宋" w:hint="eastAsia"/>
          <w:sz w:val="28"/>
          <w:szCs w:val="28"/>
        </w:rPr>
        <w:t>课程数字资源建设。</w:t>
      </w:r>
    </w:p>
    <w:sectPr w:rsidR="00477968" w:rsidRPr="003A35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68"/>
    <w:rsid w:val="00026BEB"/>
    <w:rsid w:val="00151597"/>
    <w:rsid w:val="002F0A6E"/>
    <w:rsid w:val="00477968"/>
    <w:rsid w:val="00641729"/>
    <w:rsid w:val="00A6449B"/>
    <w:rsid w:val="00DA2AB4"/>
    <w:rsid w:val="00F5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XT365</dc:creator>
  <cp:lastModifiedBy>Administrator</cp:lastModifiedBy>
  <cp:revision>2</cp:revision>
  <dcterms:created xsi:type="dcterms:W3CDTF">2018-06-26T02:40:00Z</dcterms:created>
  <dcterms:modified xsi:type="dcterms:W3CDTF">2018-09-20T08:11:00Z</dcterms:modified>
</cp:coreProperties>
</file>