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2" w:beforeAutospacing="0" w:after="452" w:afterAutospacing="0" w:line="540" w:lineRule="atLeast"/>
        <w:ind w:left="150" w:right="0"/>
        <w:jc w:val="center"/>
        <w:rPr>
          <w:b/>
          <w:color w:val="383940"/>
          <w:sz w:val="39"/>
          <w:szCs w:val="39"/>
        </w:rPr>
      </w:pPr>
      <w:r>
        <w:rPr>
          <w:b/>
          <w:color w:val="383940"/>
          <w:sz w:val="39"/>
          <w:szCs w:val="39"/>
          <w:shd w:val="clear" w:fill="FFFFFF"/>
        </w:rPr>
        <w:t>四川省乐山市第一职业高级中学导播系统采购项目成交公告</w:t>
      </w:r>
    </w:p>
    <w:p>
      <w:pPr>
        <w:pStyle w:val="12"/>
        <w:keepNext w:val="0"/>
        <w:keepLines w:val="0"/>
        <w:widowControl/>
        <w:suppressLineNumbers w:val="0"/>
        <w:spacing w:before="452" w:beforeAutospacing="0" w:after="150" w:afterAutospacing="0"/>
        <w:ind w:left="150" w:right="0"/>
      </w:pPr>
      <w:r>
        <w:rPr>
          <w:rFonts w:hint="eastAsia" w:ascii="黑体" w:hAnsi="宋体" w:eastAsia="黑体" w:cs="黑体"/>
          <w:shd w:val="clear" w:fill="FFFFFF"/>
        </w:rPr>
        <w:t xml:space="preserve">2018年08月07日 16:56 来源：中国政府采购网 【打印】 </w:t>
      </w:r>
      <w:r>
        <w:rPr>
          <w:rStyle w:val="13"/>
          <w:rFonts w:hint="eastAsia" w:ascii="黑体" w:hAnsi="宋体" w:eastAsia="黑体" w:cs="黑体"/>
          <w:vanish/>
        </w:rPr>
        <w:t>【显示公告正文】</w:t>
      </w:r>
      <w:r>
        <w:rPr>
          <w:rStyle w:val="13"/>
          <w:rFonts w:hint="eastAsia" w:ascii="黑体" w:hAnsi="宋体" w:eastAsia="黑体" w:cs="黑体"/>
        </w:rPr>
        <w:t>【显示公告概要】</w:t>
      </w:r>
    </w:p>
    <w:p>
      <w:pPr>
        <w:pStyle w:val="4"/>
        <w:keepNext w:val="0"/>
        <w:keepLines w:val="0"/>
        <w:widowControl/>
        <w:suppressLineNumbers w:val="0"/>
        <w:spacing w:before="680" w:beforeAutospacing="0" w:after="632" w:afterAutospacing="0" w:line="480" w:lineRule="atLeast"/>
        <w:ind w:left="1726" w:right="226"/>
      </w:pPr>
      <w:r>
        <w:rPr>
          <w:rFonts w:hint="eastAsia" w:ascii="黑体" w:hAnsi="宋体" w:eastAsia="黑体" w:cs="黑体"/>
          <w:color w:val="383838"/>
          <w:sz w:val="24"/>
          <w:szCs w:val="24"/>
          <w:shd w:val="clear" w:fill="FFFFFF"/>
        </w:rPr>
        <w:t>　　四川乐邦招标代理有限公司受四川省乐山市第一职业高级中学的委托，就“四川省乐山市第一职业高级中学导播系统采购项目”项目（项目编号：LBCS【2018】0714）组织采购，评标工作已经结束，成交结果如下：</w:t>
      </w:r>
    </w:p>
    <w:p>
      <w:pPr>
        <w:pStyle w:val="4"/>
        <w:keepNext w:val="0"/>
        <w:keepLines w:val="0"/>
        <w:widowControl/>
        <w:suppressLineNumbers w:val="0"/>
        <w:spacing w:before="680" w:beforeAutospacing="0" w:after="632" w:afterAutospacing="0" w:line="480" w:lineRule="atLeast"/>
        <w:ind w:left="1726" w:right="226"/>
      </w:pPr>
      <w:r>
        <w:rPr>
          <w:rFonts w:hint="eastAsia" w:ascii="黑体" w:hAnsi="宋体" w:eastAsia="黑体" w:cs="黑体"/>
          <w:color w:val="383838"/>
          <w:sz w:val="24"/>
          <w:szCs w:val="24"/>
          <w:shd w:val="clear" w:fill="FFFFFF"/>
        </w:rPr>
        <w:t> </w:t>
      </w:r>
      <w:r>
        <w:rPr>
          <w:rStyle w:val="6"/>
          <w:rFonts w:hint="eastAsia" w:ascii="黑体" w:hAnsi="宋体" w:eastAsia="黑体" w:cs="黑体"/>
          <w:b/>
          <w:color w:val="383838"/>
          <w:sz w:val="24"/>
          <w:szCs w:val="24"/>
          <w:shd w:val="clear" w:fill="FFFFFF"/>
        </w:rPr>
        <w:t>一、项目信息</w:t>
      </w:r>
    </w:p>
    <w:p>
      <w:pPr>
        <w:pStyle w:val="4"/>
        <w:keepNext w:val="0"/>
        <w:keepLines w:val="0"/>
        <w:widowControl/>
        <w:suppressLineNumbers w:val="0"/>
        <w:spacing w:before="680" w:beforeAutospacing="0" w:after="632" w:afterAutospacing="0" w:line="480" w:lineRule="atLeast"/>
        <w:ind w:left="1726" w:right="226"/>
      </w:pPr>
      <w:r>
        <w:rPr>
          <w:rFonts w:hint="eastAsia" w:ascii="黑体" w:hAnsi="宋体" w:eastAsia="黑体" w:cs="黑体"/>
          <w:color w:val="383838"/>
          <w:sz w:val="24"/>
          <w:szCs w:val="24"/>
          <w:shd w:val="clear" w:fill="FFFFFF"/>
        </w:rPr>
        <w:t>项目编号：LBCS【2018】0714</w:t>
      </w:r>
    </w:p>
    <w:p>
      <w:pPr>
        <w:pStyle w:val="4"/>
        <w:keepNext w:val="0"/>
        <w:keepLines w:val="0"/>
        <w:widowControl/>
        <w:suppressLineNumbers w:val="0"/>
        <w:spacing w:before="680" w:beforeAutospacing="0" w:after="632" w:afterAutospacing="0" w:line="480" w:lineRule="atLeast"/>
        <w:ind w:left="1726" w:right="226"/>
      </w:pPr>
      <w:r>
        <w:rPr>
          <w:rFonts w:hint="eastAsia" w:ascii="黑体" w:hAnsi="宋体" w:eastAsia="黑体" w:cs="黑体"/>
          <w:color w:val="383838"/>
          <w:sz w:val="24"/>
          <w:szCs w:val="24"/>
          <w:shd w:val="clear" w:fill="FFFFFF"/>
        </w:rPr>
        <w:t>项目名称：四川省乐山市第一职业高级中学导播系统采购项目</w:t>
      </w:r>
    </w:p>
    <w:p>
      <w:pPr>
        <w:pStyle w:val="4"/>
        <w:keepNext w:val="0"/>
        <w:keepLines w:val="0"/>
        <w:widowControl/>
        <w:suppressLineNumbers w:val="0"/>
        <w:spacing w:before="680" w:beforeAutospacing="0" w:after="632" w:afterAutospacing="0" w:line="480" w:lineRule="atLeast"/>
        <w:ind w:left="1726" w:right="226"/>
      </w:pPr>
      <w:r>
        <w:rPr>
          <w:rFonts w:hint="eastAsia" w:ascii="黑体" w:hAnsi="宋体" w:eastAsia="黑体" w:cs="黑体"/>
          <w:color w:val="383838"/>
          <w:sz w:val="24"/>
          <w:szCs w:val="24"/>
          <w:shd w:val="clear" w:fill="FFFFFF"/>
        </w:rPr>
        <w:t>项目联系人：杨老师</w:t>
      </w:r>
    </w:p>
    <w:p>
      <w:pPr>
        <w:pStyle w:val="4"/>
        <w:keepNext w:val="0"/>
        <w:keepLines w:val="0"/>
        <w:widowControl/>
        <w:suppressLineNumbers w:val="0"/>
        <w:spacing w:before="680" w:beforeAutospacing="0" w:after="632" w:afterAutospacing="0" w:line="480" w:lineRule="atLeast"/>
        <w:ind w:left="1726" w:right="226"/>
      </w:pPr>
      <w:r>
        <w:rPr>
          <w:rFonts w:hint="eastAsia" w:ascii="黑体" w:hAnsi="宋体" w:eastAsia="黑体" w:cs="黑体"/>
          <w:color w:val="383838"/>
          <w:sz w:val="24"/>
          <w:szCs w:val="24"/>
          <w:shd w:val="clear" w:fill="FFFFFF"/>
        </w:rPr>
        <w:t>联系方式：13350743068</w:t>
      </w:r>
    </w:p>
    <w:p>
      <w:pPr>
        <w:pStyle w:val="4"/>
        <w:keepNext w:val="0"/>
        <w:keepLines w:val="0"/>
        <w:widowControl/>
        <w:suppressLineNumbers w:val="0"/>
        <w:spacing w:before="680" w:beforeAutospacing="0" w:after="632" w:afterAutospacing="0" w:line="480" w:lineRule="atLeast"/>
        <w:ind w:left="1726" w:right="226"/>
      </w:pPr>
      <w:r>
        <w:rPr>
          <w:rFonts w:hint="eastAsia" w:ascii="黑体" w:hAnsi="宋体" w:eastAsia="黑体" w:cs="黑体"/>
          <w:color w:val="383838"/>
          <w:sz w:val="24"/>
          <w:szCs w:val="24"/>
          <w:shd w:val="clear" w:fill="FFFFFF"/>
        </w:rPr>
        <w:t> </w:t>
      </w:r>
    </w:p>
    <w:p>
      <w:pPr>
        <w:pStyle w:val="4"/>
        <w:keepNext w:val="0"/>
        <w:keepLines w:val="0"/>
        <w:widowControl/>
        <w:suppressLineNumbers w:val="0"/>
        <w:spacing w:before="680" w:beforeAutospacing="0" w:after="632" w:afterAutospacing="0" w:line="480" w:lineRule="atLeast"/>
        <w:ind w:left="1726" w:right="226"/>
      </w:pPr>
      <w:r>
        <w:rPr>
          <w:rStyle w:val="6"/>
          <w:rFonts w:hint="eastAsia" w:ascii="黑体" w:hAnsi="宋体" w:eastAsia="黑体" w:cs="黑体"/>
          <w:b/>
          <w:color w:val="383838"/>
          <w:sz w:val="24"/>
          <w:szCs w:val="24"/>
          <w:shd w:val="clear" w:fill="FFFFFF"/>
        </w:rPr>
        <w:t>二、采购单位信息</w:t>
      </w:r>
    </w:p>
    <w:p>
      <w:pPr>
        <w:pStyle w:val="4"/>
        <w:keepNext w:val="0"/>
        <w:keepLines w:val="0"/>
        <w:widowControl/>
        <w:suppressLineNumbers w:val="0"/>
        <w:spacing w:before="680" w:beforeAutospacing="0" w:after="632" w:afterAutospacing="0" w:line="480" w:lineRule="atLeast"/>
        <w:ind w:left="1726" w:right="226"/>
      </w:pPr>
      <w:r>
        <w:rPr>
          <w:rFonts w:hint="eastAsia" w:ascii="黑体" w:hAnsi="宋体" w:eastAsia="黑体" w:cs="黑体"/>
          <w:color w:val="383838"/>
          <w:sz w:val="24"/>
          <w:szCs w:val="24"/>
          <w:shd w:val="clear" w:fill="FFFFFF"/>
        </w:rPr>
        <w:t>采购单位名称：四川省乐山市第一职业高级中学</w:t>
      </w:r>
    </w:p>
    <w:p>
      <w:pPr>
        <w:pStyle w:val="4"/>
        <w:keepNext w:val="0"/>
        <w:keepLines w:val="0"/>
        <w:widowControl/>
        <w:suppressLineNumbers w:val="0"/>
        <w:spacing w:before="680" w:beforeAutospacing="0" w:after="632" w:afterAutospacing="0" w:line="480" w:lineRule="atLeast"/>
        <w:ind w:left="1726" w:right="226"/>
      </w:pPr>
      <w:r>
        <w:rPr>
          <w:rFonts w:hint="eastAsia" w:ascii="黑体" w:hAnsi="宋体" w:eastAsia="黑体" w:cs="黑体"/>
          <w:color w:val="383838"/>
          <w:sz w:val="24"/>
          <w:szCs w:val="24"/>
          <w:shd w:val="clear" w:fill="FFFFFF"/>
        </w:rPr>
        <w:t>采购单位地址：乐山市市中区里仁街257号</w:t>
      </w:r>
    </w:p>
    <w:p>
      <w:pPr>
        <w:pStyle w:val="4"/>
        <w:keepNext w:val="0"/>
        <w:keepLines w:val="0"/>
        <w:widowControl/>
        <w:suppressLineNumbers w:val="0"/>
        <w:spacing w:before="680" w:beforeAutospacing="0" w:after="632" w:afterAutospacing="0" w:line="480" w:lineRule="atLeast"/>
        <w:ind w:left="1726" w:right="226"/>
      </w:pPr>
      <w:r>
        <w:rPr>
          <w:rFonts w:hint="eastAsia" w:ascii="黑体" w:hAnsi="宋体" w:eastAsia="黑体" w:cs="黑体"/>
          <w:color w:val="383838"/>
          <w:sz w:val="24"/>
          <w:szCs w:val="24"/>
          <w:shd w:val="clear" w:fill="FFFFFF"/>
        </w:rPr>
        <w:t>采购单位联系方式：杨老师 13350743068</w:t>
      </w:r>
    </w:p>
    <w:p>
      <w:pPr>
        <w:pStyle w:val="4"/>
        <w:keepNext w:val="0"/>
        <w:keepLines w:val="0"/>
        <w:widowControl/>
        <w:suppressLineNumbers w:val="0"/>
        <w:spacing w:before="680" w:beforeAutospacing="0" w:after="632" w:afterAutospacing="0" w:line="480" w:lineRule="atLeast"/>
        <w:ind w:left="1726" w:right="226"/>
      </w:pPr>
      <w:r>
        <w:rPr>
          <w:rFonts w:hint="eastAsia" w:ascii="黑体" w:hAnsi="宋体" w:eastAsia="黑体" w:cs="黑体"/>
          <w:color w:val="383838"/>
          <w:sz w:val="24"/>
          <w:szCs w:val="24"/>
          <w:shd w:val="clear" w:fill="FFFFFF"/>
        </w:rPr>
        <w:t> </w:t>
      </w:r>
      <w:r>
        <w:rPr>
          <w:rStyle w:val="6"/>
          <w:rFonts w:hint="eastAsia" w:ascii="黑体" w:hAnsi="宋体" w:eastAsia="黑体" w:cs="黑体"/>
          <w:b/>
          <w:color w:val="383838"/>
          <w:sz w:val="24"/>
          <w:szCs w:val="24"/>
          <w:shd w:val="clear" w:fill="FFFFFF"/>
        </w:rPr>
        <w:t>三、采购代理机构信息</w:t>
      </w:r>
    </w:p>
    <w:p>
      <w:pPr>
        <w:pStyle w:val="4"/>
        <w:keepNext w:val="0"/>
        <w:keepLines w:val="0"/>
        <w:widowControl/>
        <w:suppressLineNumbers w:val="0"/>
        <w:spacing w:before="680" w:beforeAutospacing="0" w:after="632" w:afterAutospacing="0" w:line="480" w:lineRule="atLeast"/>
        <w:ind w:left="1726" w:right="226"/>
      </w:pPr>
      <w:r>
        <w:rPr>
          <w:rFonts w:hint="eastAsia" w:ascii="黑体" w:hAnsi="宋体" w:eastAsia="黑体" w:cs="黑体"/>
          <w:color w:val="383838"/>
          <w:sz w:val="24"/>
          <w:szCs w:val="24"/>
          <w:shd w:val="clear" w:fill="FFFFFF"/>
        </w:rPr>
        <w:t>采购代理机构全称：四川乐邦招标代理有限公司</w:t>
      </w:r>
    </w:p>
    <w:p>
      <w:pPr>
        <w:pStyle w:val="4"/>
        <w:keepNext w:val="0"/>
        <w:keepLines w:val="0"/>
        <w:widowControl/>
        <w:suppressLineNumbers w:val="0"/>
        <w:spacing w:before="680" w:beforeAutospacing="0" w:after="632" w:afterAutospacing="0" w:line="480" w:lineRule="atLeast"/>
        <w:ind w:left="1726" w:right="226"/>
      </w:pPr>
      <w:r>
        <w:rPr>
          <w:rFonts w:hint="eastAsia" w:ascii="黑体" w:hAnsi="宋体" w:eastAsia="黑体" w:cs="黑体"/>
          <w:color w:val="383838"/>
          <w:sz w:val="24"/>
          <w:szCs w:val="24"/>
          <w:shd w:val="clear" w:fill="FFFFFF"/>
        </w:rPr>
        <w:t xml:space="preserve">采购代理机构地址：乐山市市中区嘉州大道625号1幢603室 </w:t>
      </w:r>
    </w:p>
    <w:p>
      <w:pPr>
        <w:pStyle w:val="4"/>
        <w:keepNext w:val="0"/>
        <w:keepLines w:val="0"/>
        <w:widowControl/>
        <w:suppressLineNumbers w:val="0"/>
        <w:spacing w:before="680" w:beforeAutospacing="0" w:after="632" w:afterAutospacing="0" w:line="480" w:lineRule="atLeast"/>
        <w:ind w:left="1726" w:right="226"/>
      </w:pPr>
      <w:r>
        <w:rPr>
          <w:rFonts w:hint="eastAsia" w:ascii="黑体" w:hAnsi="宋体" w:eastAsia="黑体" w:cs="黑体"/>
          <w:color w:val="383838"/>
          <w:sz w:val="24"/>
          <w:szCs w:val="24"/>
          <w:shd w:val="clear" w:fill="FFFFFF"/>
        </w:rPr>
        <w:t>采购代理机构联系方式：张丽 0833－2412458 13550002194</w:t>
      </w:r>
    </w:p>
    <w:p>
      <w:pPr>
        <w:pStyle w:val="4"/>
        <w:keepNext w:val="0"/>
        <w:keepLines w:val="0"/>
        <w:widowControl/>
        <w:suppressLineNumbers w:val="0"/>
        <w:spacing w:before="680" w:beforeAutospacing="0" w:after="632" w:afterAutospacing="0" w:line="480" w:lineRule="atLeast"/>
        <w:ind w:left="1726" w:right="226"/>
      </w:pPr>
      <w:r>
        <w:rPr>
          <w:rFonts w:hint="eastAsia" w:ascii="黑体" w:hAnsi="宋体" w:eastAsia="黑体" w:cs="黑体"/>
          <w:color w:val="383838"/>
          <w:sz w:val="24"/>
          <w:szCs w:val="24"/>
          <w:shd w:val="clear" w:fill="FFFFFF"/>
        </w:rPr>
        <w:t> </w:t>
      </w:r>
      <w:r>
        <w:rPr>
          <w:rStyle w:val="6"/>
          <w:rFonts w:hint="eastAsia" w:ascii="黑体" w:hAnsi="宋体" w:eastAsia="黑体" w:cs="黑体"/>
          <w:b/>
          <w:color w:val="383838"/>
          <w:sz w:val="24"/>
          <w:szCs w:val="24"/>
          <w:shd w:val="clear" w:fill="FFFFFF"/>
        </w:rPr>
        <w:t>四、成交信息</w:t>
      </w:r>
    </w:p>
    <w:p>
      <w:pPr>
        <w:pStyle w:val="4"/>
        <w:keepNext w:val="0"/>
        <w:keepLines w:val="0"/>
        <w:widowControl/>
        <w:suppressLineNumbers w:val="0"/>
        <w:spacing w:before="680" w:beforeAutospacing="0" w:after="632" w:afterAutospacing="0" w:line="480" w:lineRule="atLeast"/>
        <w:ind w:left="1726" w:right="226"/>
      </w:pPr>
      <w:r>
        <w:rPr>
          <w:rFonts w:hint="eastAsia" w:ascii="黑体" w:hAnsi="宋体" w:eastAsia="黑体" w:cs="黑体"/>
          <w:color w:val="383838"/>
          <w:sz w:val="24"/>
          <w:szCs w:val="24"/>
          <w:shd w:val="clear" w:fill="FFFFFF"/>
        </w:rPr>
        <w:t>招标文件编号：LBCS【2018】0714号</w:t>
      </w:r>
    </w:p>
    <w:p>
      <w:pPr>
        <w:pStyle w:val="4"/>
        <w:keepNext w:val="0"/>
        <w:keepLines w:val="0"/>
        <w:widowControl/>
        <w:suppressLineNumbers w:val="0"/>
        <w:spacing w:before="680" w:beforeAutospacing="0" w:after="632" w:afterAutospacing="0" w:line="480" w:lineRule="atLeast"/>
        <w:ind w:left="1726" w:right="226"/>
      </w:pPr>
      <w:r>
        <w:rPr>
          <w:rFonts w:hint="eastAsia" w:ascii="黑体" w:hAnsi="宋体" w:eastAsia="黑体" w:cs="黑体"/>
          <w:color w:val="383838"/>
          <w:sz w:val="24"/>
          <w:szCs w:val="24"/>
          <w:shd w:val="clear" w:fill="FFFFFF"/>
        </w:rPr>
        <w:t>本项目招标公告日期：2018年07月25日</w:t>
      </w:r>
    </w:p>
    <w:p>
      <w:pPr>
        <w:pStyle w:val="4"/>
        <w:keepNext w:val="0"/>
        <w:keepLines w:val="0"/>
        <w:widowControl/>
        <w:suppressLineNumbers w:val="0"/>
        <w:spacing w:before="680" w:beforeAutospacing="0" w:after="632" w:afterAutospacing="0" w:line="480" w:lineRule="atLeast"/>
        <w:ind w:left="1726" w:right="226"/>
      </w:pPr>
      <w:r>
        <w:rPr>
          <w:rFonts w:hint="eastAsia" w:ascii="黑体" w:hAnsi="宋体" w:eastAsia="黑体" w:cs="黑体"/>
          <w:color w:val="383838"/>
          <w:sz w:val="24"/>
          <w:szCs w:val="24"/>
          <w:shd w:val="clear" w:fill="FFFFFF"/>
        </w:rPr>
        <w:t>成交日期：2018年08月07日</w:t>
      </w:r>
    </w:p>
    <w:p>
      <w:pPr>
        <w:pStyle w:val="4"/>
        <w:keepNext w:val="0"/>
        <w:keepLines w:val="0"/>
        <w:widowControl/>
        <w:suppressLineNumbers w:val="0"/>
        <w:spacing w:before="680" w:beforeAutospacing="0" w:after="632" w:afterAutospacing="0" w:line="480" w:lineRule="atLeast"/>
        <w:ind w:left="1726" w:right="226"/>
      </w:pPr>
      <w:r>
        <w:rPr>
          <w:rFonts w:hint="eastAsia" w:ascii="黑体" w:hAnsi="宋体" w:eastAsia="黑体" w:cs="黑体"/>
          <w:color w:val="383838"/>
          <w:sz w:val="24"/>
          <w:szCs w:val="24"/>
          <w:shd w:val="clear" w:fill="FFFFFF"/>
        </w:rPr>
        <w:t>总成交金额：20.6 万元（人民币）</w:t>
      </w:r>
    </w:p>
    <w:p>
      <w:pPr>
        <w:pStyle w:val="4"/>
        <w:keepNext w:val="0"/>
        <w:keepLines w:val="0"/>
        <w:widowControl/>
        <w:suppressLineNumbers w:val="0"/>
        <w:spacing w:before="680" w:beforeAutospacing="0" w:after="632" w:afterAutospacing="0" w:line="480" w:lineRule="atLeast"/>
        <w:ind w:left="1726" w:right="226"/>
      </w:pPr>
      <w:r>
        <w:rPr>
          <w:rFonts w:hint="eastAsia" w:ascii="黑体" w:hAnsi="宋体" w:eastAsia="黑体" w:cs="黑体"/>
          <w:color w:val="383838"/>
          <w:sz w:val="24"/>
          <w:szCs w:val="24"/>
          <w:shd w:val="clear" w:fill="FFFFFF"/>
        </w:rPr>
        <w:t>成交供应商名称、地址及成交金额：</w:t>
      </w:r>
    </w:p>
    <w:p>
      <w:pPr>
        <w:pStyle w:val="4"/>
        <w:keepNext w:val="0"/>
        <w:keepLines w:val="0"/>
        <w:widowControl/>
        <w:suppressLineNumbers w:val="0"/>
        <w:spacing w:before="680" w:beforeAutospacing="0" w:after="632" w:afterAutospacing="0" w:line="480" w:lineRule="atLeast"/>
        <w:ind w:left="1726" w:right="226"/>
        <w:jc w:val="left"/>
      </w:pPr>
      <w:r>
        <w:rPr>
          <w:rFonts w:hint="eastAsia" w:ascii="黑体" w:hAnsi="宋体" w:eastAsia="黑体" w:cs="黑体"/>
          <w:color w:val="383838"/>
          <w:sz w:val="24"/>
          <w:szCs w:val="24"/>
          <w:shd w:val="clear" w:fill="FFFFFF"/>
        </w:rPr>
        <w:t>供应商名称: 乐山鑫川电子科技有限公司</w:t>
      </w:r>
    </w:p>
    <w:p>
      <w:pPr>
        <w:pStyle w:val="4"/>
        <w:keepNext w:val="0"/>
        <w:keepLines w:val="0"/>
        <w:widowControl/>
        <w:suppressLineNumbers w:val="0"/>
        <w:spacing w:before="680" w:beforeAutospacing="0" w:after="632" w:afterAutospacing="0" w:line="480" w:lineRule="atLeast"/>
        <w:ind w:left="1726" w:right="226"/>
        <w:jc w:val="left"/>
      </w:pPr>
      <w:r>
        <w:rPr>
          <w:rFonts w:hint="eastAsia" w:ascii="黑体" w:hAnsi="宋体" w:eastAsia="黑体" w:cs="黑体"/>
          <w:color w:val="383838"/>
          <w:sz w:val="24"/>
          <w:szCs w:val="24"/>
          <w:shd w:val="clear" w:fill="FFFFFF"/>
        </w:rPr>
        <w:t>地址：乐山市市中区大丛林巷171号</w:t>
      </w:r>
    </w:p>
    <w:p>
      <w:pPr>
        <w:pStyle w:val="4"/>
        <w:keepNext w:val="0"/>
        <w:keepLines w:val="0"/>
        <w:widowControl/>
        <w:suppressLineNumbers w:val="0"/>
        <w:spacing w:before="680" w:beforeAutospacing="0" w:after="632" w:afterAutospacing="0" w:line="480" w:lineRule="atLeast"/>
        <w:ind w:left="1726" w:right="226"/>
        <w:jc w:val="left"/>
      </w:pPr>
      <w:r>
        <w:rPr>
          <w:rFonts w:hint="eastAsia" w:ascii="黑体" w:hAnsi="宋体" w:eastAsia="黑体" w:cs="黑体"/>
          <w:color w:val="383838"/>
          <w:sz w:val="24"/>
          <w:szCs w:val="24"/>
          <w:shd w:val="clear" w:fill="FFFFFF"/>
        </w:rPr>
        <w:t>报价：20.6万元（大写：人民币贰拾万陆仟元整）</w:t>
      </w:r>
    </w:p>
    <w:p>
      <w:pPr>
        <w:pStyle w:val="4"/>
        <w:keepNext w:val="0"/>
        <w:keepLines w:val="0"/>
        <w:widowControl/>
        <w:suppressLineNumbers w:val="0"/>
        <w:spacing w:before="680" w:beforeAutospacing="0" w:after="632" w:afterAutospacing="0" w:line="480" w:lineRule="atLeast"/>
        <w:ind w:left="1726" w:right="226"/>
      </w:pPr>
      <w:r>
        <w:rPr>
          <w:rFonts w:hint="eastAsia" w:ascii="黑体" w:hAnsi="宋体" w:eastAsia="黑体" w:cs="黑体"/>
          <w:b/>
          <w:color w:val="383838"/>
          <w:sz w:val="24"/>
          <w:szCs w:val="24"/>
          <w:shd w:val="clear" w:fill="FFFFFF"/>
        </w:rPr>
        <w:t>本项目代理费总金额：0.412 万元（人民币）</w:t>
      </w:r>
    </w:p>
    <w:p>
      <w:pPr>
        <w:pStyle w:val="4"/>
        <w:keepNext w:val="0"/>
        <w:keepLines w:val="0"/>
        <w:widowControl/>
        <w:suppressLineNumbers w:val="0"/>
        <w:spacing w:before="680" w:beforeAutospacing="0" w:after="632" w:afterAutospacing="0" w:line="480" w:lineRule="atLeast"/>
        <w:ind w:left="1726" w:right="226"/>
      </w:pPr>
      <w:r>
        <w:rPr>
          <w:rFonts w:hint="eastAsia" w:ascii="黑体" w:hAnsi="宋体" w:eastAsia="黑体" w:cs="黑体"/>
          <w:color w:val="383838"/>
          <w:sz w:val="24"/>
          <w:szCs w:val="24"/>
          <w:shd w:val="clear" w:fill="FFFFFF"/>
        </w:rPr>
        <w:t>本项目代理费收费标准：</w:t>
      </w:r>
    </w:p>
    <w:p>
      <w:pPr>
        <w:pStyle w:val="4"/>
        <w:keepNext w:val="0"/>
        <w:keepLines w:val="0"/>
        <w:widowControl/>
        <w:suppressLineNumbers w:val="0"/>
        <w:spacing w:before="680" w:beforeAutospacing="0" w:after="632" w:afterAutospacing="0" w:line="480" w:lineRule="atLeast"/>
        <w:ind w:left="1726" w:right="226"/>
      </w:pPr>
      <w:r>
        <w:rPr>
          <w:rFonts w:hint="eastAsia" w:ascii="黑体" w:hAnsi="宋体" w:eastAsia="黑体" w:cs="黑体"/>
          <w:color w:val="383838"/>
          <w:sz w:val="24"/>
          <w:szCs w:val="24"/>
          <w:shd w:val="clear" w:fill="FFFFFF"/>
        </w:rPr>
        <w:t>本次招标代理服务费按成交金额的2.0%收取,成交供应商须在结果公告后两个工作日内领取成交通知书并一次性支付招标代理服务费(成交金额不含代理服务费)</w:t>
      </w:r>
    </w:p>
    <w:p>
      <w:pPr>
        <w:pStyle w:val="4"/>
        <w:keepNext w:val="0"/>
        <w:keepLines w:val="0"/>
        <w:widowControl/>
        <w:suppressLineNumbers w:val="0"/>
        <w:spacing w:before="680" w:beforeAutospacing="0" w:after="632" w:afterAutospacing="0" w:line="480" w:lineRule="atLeast"/>
        <w:ind w:left="1726" w:right="226"/>
      </w:pPr>
      <w:r>
        <w:rPr>
          <w:rFonts w:hint="eastAsia" w:ascii="黑体" w:hAnsi="宋体" w:eastAsia="黑体" w:cs="黑体"/>
          <w:color w:val="383838"/>
          <w:sz w:val="24"/>
          <w:szCs w:val="24"/>
          <w:shd w:val="clear" w:fill="FFFFFF"/>
        </w:rPr>
        <w:t>谈判小组、询价小组、磋商小组成员名单及单一来源采购人员名单：</w:t>
      </w:r>
    </w:p>
    <w:p>
      <w:pPr>
        <w:pStyle w:val="4"/>
        <w:keepNext w:val="0"/>
        <w:keepLines w:val="0"/>
        <w:widowControl/>
        <w:suppressLineNumbers w:val="0"/>
        <w:spacing w:before="680" w:beforeAutospacing="0" w:after="632" w:afterAutospacing="0" w:line="480" w:lineRule="atLeast"/>
        <w:ind w:left="1726" w:right="226"/>
      </w:pPr>
      <w:r>
        <w:rPr>
          <w:rFonts w:hint="eastAsia" w:ascii="黑体" w:hAnsi="宋体" w:eastAsia="黑体" w:cs="黑体"/>
          <w:color w:val="383838"/>
          <w:sz w:val="24"/>
          <w:szCs w:val="24"/>
          <w:shd w:val="clear" w:fill="FFFFFF"/>
        </w:rPr>
        <w:t>张戎、潘震、鲁红波</w:t>
      </w:r>
    </w:p>
    <w:p>
      <w:pPr>
        <w:pStyle w:val="4"/>
        <w:keepNext w:val="0"/>
        <w:keepLines w:val="0"/>
        <w:widowControl/>
        <w:suppressLineNumbers w:val="0"/>
        <w:spacing w:before="680" w:beforeAutospacing="0" w:after="632" w:afterAutospacing="0" w:line="480" w:lineRule="atLeast"/>
        <w:ind w:left="1726" w:right="226"/>
      </w:pPr>
      <w:r>
        <w:rPr>
          <w:rFonts w:hint="eastAsia" w:ascii="黑体" w:hAnsi="宋体" w:eastAsia="黑体" w:cs="黑体"/>
          <w:color w:val="383838"/>
          <w:sz w:val="24"/>
          <w:szCs w:val="24"/>
          <w:shd w:val="clear" w:fill="FFFFFF"/>
        </w:rPr>
        <w:t> </w:t>
      </w:r>
    </w:p>
    <w:p>
      <w:pPr>
        <w:pStyle w:val="4"/>
        <w:keepNext w:val="0"/>
        <w:keepLines w:val="0"/>
        <w:widowControl/>
        <w:suppressLineNumbers w:val="0"/>
        <w:spacing w:before="680" w:beforeAutospacing="0" w:after="632" w:afterAutospacing="0" w:line="480" w:lineRule="atLeast"/>
        <w:ind w:left="1726" w:right="226"/>
      </w:pPr>
      <w:r>
        <w:rPr>
          <w:rStyle w:val="6"/>
          <w:rFonts w:hint="eastAsia" w:ascii="黑体" w:hAnsi="宋体" w:eastAsia="黑体" w:cs="黑体"/>
          <w:b/>
          <w:color w:val="383838"/>
          <w:sz w:val="24"/>
          <w:szCs w:val="24"/>
          <w:shd w:val="clear" w:fill="FFFFFF"/>
        </w:rPr>
        <w:t>五、项目用途、简要技术要求及合同履行日期：</w:t>
      </w:r>
    </w:p>
    <w:p>
      <w:pPr>
        <w:pStyle w:val="4"/>
        <w:keepNext w:val="0"/>
        <w:keepLines w:val="0"/>
        <w:widowControl/>
        <w:suppressLineNumbers w:val="0"/>
        <w:spacing w:before="680" w:beforeAutospacing="0" w:after="632" w:afterAutospacing="0" w:line="480" w:lineRule="atLeast"/>
        <w:ind w:left="1726" w:right="226"/>
      </w:pPr>
      <w:r>
        <w:rPr>
          <w:rFonts w:hint="eastAsia" w:ascii="黑体" w:hAnsi="宋体" w:eastAsia="黑体" w:cs="黑体"/>
          <w:color w:val="383838"/>
          <w:sz w:val="24"/>
          <w:szCs w:val="24"/>
          <w:shd w:val="clear" w:fill="FFFFFF"/>
        </w:rPr>
        <w:t>详见磋商文件</w:t>
      </w:r>
    </w:p>
    <w:p>
      <w:pPr>
        <w:pStyle w:val="4"/>
        <w:keepNext w:val="0"/>
        <w:keepLines w:val="0"/>
        <w:widowControl/>
        <w:suppressLineNumbers w:val="0"/>
        <w:spacing w:before="680" w:beforeAutospacing="0" w:after="632" w:afterAutospacing="0" w:line="480" w:lineRule="atLeast"/>
        <w:ind w:left="1726" w:right="226"/>
      </w:pPr>
      <w:r>
        <w:rPr>
          <w:rFonts w:hint="eastAsia" w:ascii="黑体" w:hAnsi="宋体" w:eastAsia="黑体" w:cs="黑体"/>
          <w:color w:val="383838"/>
          <w:sz w:val="24"/>
          <w:szCs w:val="24"/>
          <w:shd w:val="clear" w:fill="FFFFFF"/>
        </w:rPr>
        <w:t> </w:t>
      </w:r>
      <w:r>
        <w:rPr>
          <w:rStyle w:val="6"/>
          <w:rFonts w:hint="eastAsia" w:ascii="黑体" w:hAnsi="宋体" w:eastAsia="黑体" w:cs="黑体"/>
          <w:b/>
          <w:color w:val="383838"/>
          <w:sz w:val="24"/>
          <w:szCs w:val="24"/>
          <w:shd w:val="clear" w:fill="FFFFFF"/>
        </w:rPr>
        <w:t>六、成交标的名称、规格型号、数量、单价、服务要求：</w:t>
      </w:r>
    </w:p>
    <w:p>
      <w:pPr>
        <w:pStyle w:val="4"/>
        <w:keepNext w:val="0"/>
        <w:keepLines w:val="0"/>
        <w:widowControl/>
        <w:suppressLineNumbers w:val="0"/>
        <w:spacing w:before="680" w:beforeAutospacing="0" w:after="632" w:afterAutospacing="0" w:line="480" w:lineRule="atLeast"/>
        <w:ind w:left="1726" w:right="226"/>
      </w:pPr>
      <w:r>
        <w:rPr>
          <w:rFonts w:hint="eastAsia" w:ascii="黑体" w:hAnsi="宋体" w:eastAsia="黑体" w:cs="黑体"/>
          <w:color w:val="383838"/>
          <w:sz w:val="24"/>
          <w:szCs w:val="24"/>
          <w:shd w:val="clear" w:fill="FFFFFF"/>
        </w:rPr>
        <w:t>详见磋商文件</w:t>
      </w:r>
    </w:p>
    <w:p>
      <w:pPr>
        <w:pStyle w:val="4"/>
        <w:keepNext w:val="0"/>
        <w:keepLines w:val="0"/>
        <w:widowControl/>
        <w:suppressLineNumbers w:val="0"/>
        <w:spacing w:before="680" w:beforeAutospacing="0" w:after="632" w:afterAutospacing="0" w:line="480" w:lineRule="atLeast"/>
        <w:ind w:left="1726" w:right="226"/>
      </w:pPr>
      <w:r>
        <w:rPr>
          <w:rFonts w:hint="eastAsia" w:ascii="黑体" w:hAnsi="宋体" w:eastAsia="黑体" w:cs="黑体"/>
          <w:color w:val="383838"/>
          <w:sz w:val="24"/>
          <w:szCs w:val="24"/>
          <w:shd w:val="clear" w:fill="FFFFFF"/>
        </w:rPr>
        <w:t> </w:t>
      </w:r>
      <w:bookmarkStart w:id="0" w:name="_GoBack"/>
      <w:bookmarkEnd w:id="0"/>
      <w:r>
        <w:rPr>
          <w:rStyle w:val="6"/>
          <w:rFonts w:hint="eastAsia" w:ascii="黑体" w:hAnsi="宋体" w:eastAsia="黑体" w:cs="黑体"/>
          <w:b/>
          <w:color w:val="383838"/>
          <w:sz w:val="24"/>
          <w:szCs w:val="24"/>
          <w:shd w:val="clear" w:fill="FFFFFF"/>
        </w:rPr>
        <w:t>七、其它补充事宜</w:t>
      </w:r>
    </w:p>
    <w:p>
      <w:pPr>
        <w:pStyle w:val="4"/>
        <w:keepNext w:val="0"/>
        <w:keepLines w:val="0"/>
        <w:widowControl/>
        <w:suppressLineNumbers w:val="0"/>
        <w:spacing w:before="680" w:beforeAutospacing="0" w:after="632" w:afterAutospacing="0" w:line="480" w:lineRule="atLeast"/>
        <w:ind w:left="1726" w:right="226"/>
      </w:pPr>
      <w:r>
        <w:rPr>
          <w:rFonts w:hint="eastAsia" w:ascii="黑体" w:hAnsi="宋体" w:eastAsia="黑体" w:cs="黑体"/>
          <w:color w:val="383838"/>
          <w:sz w:val="24"/>
          <w:szCs w:val="24"/>
          <w:shd w:val="clear" w:fill="FFFFFF"/>
        </w:rPr>
        <w:t>公示期：一个工作日</w:t>
      </w:r>
    </w:p>
    <w:p>
      <w:pPr>
        <w:pStyle w:val="4"/>
        <w:keepNext w:val="0"/>
        <w:keepLines w:val="0"/>
        <w:widowControl/>
        <w:suppressLineNumbers w:val="0"/>
        <w:spacing w:before="680" w:beforeAutospacing="0" w:after="632" w:afterAutospacing="0" w:line="480" w:lineRule="atLeast"/>
        <w:ind w:left="1726" w:right="226"/>
      </w:pPr>
      <w:r>
        <w:rPr>
          <w:rFonts w:hint="eastAsia" w:ascii="黑体" w:hAnsi="宋体" w:eastAsia="黑体" w:cs="黑体"/>
          <w:color w:val="383838"/>
          <w:sz w:val="24"/>
          <w:szCs w:val="24"/>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930F1"/>
    <w:rsid w:val="4DE930F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5">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rFonts w:hint="eastAsia" w:ascii="黑体" w:hAnsi="宋体" w:eastAsia="黑体" w:cs="黑体"/>
      <w:color w:val="02396F"/>
      <w:u w:val="single"/>
    </w:rPr>
  </w:style>
  <w:style w:type="character" w:styleId="8">
    <w:name w:val="Hyperlink"/>
    <w:basedOn w:val="5"/>
    <w:uiPriority w:val="0"/>
    <w:rPr>
      <w:rFonts w:ascii="黑体" w:hAnsi="宋体" w:eastAsia="黑体" w:cs="黑体"/>
      <w:color w:val="02396F"/>
      <w:u w:val="single"/>
    </w:rPr>
  </w:style>
  <w:style w:type="character" w:customStyle="1" w:styleId="10">
    <w:name w:val="redfilefwwh"/>
    <w:basedOn w:val="5"/>
    <w:uiPriority w:val="0"/>
    <w:rPr>
      <w:color w:val="BA2636"/>
      <w:sz w:val="18"/>
      <w:szCs w:val="18"/>
    </w:rPr>
  </w:style>
  <w:style w:type="character" w:customStyle="1" w:styleId="11">
    <w:name w:val="cfdate"/>
    <w:basedOn w:val="5"/>
    <w:uiPriority w:val="0"/>
    <w:rPr>
      <w:color w:val="333333"/>
      <w:sz w:val="18"/>
      <w:szCs w:val="18"/>
    </w:rPr>
  </w:style>
  <w:style w:type="paragraph" w:customStyle="1" w:styleId="12">
    <w:name w:val="tc"/>
    <w:basedOn w:val="1"/>
    <w:uiPriority w:val="0"/>
    <w:pPr>
      <w:jc w:val="center"/>
    </w:pPr>
    <w:rPr>
      <w:kern w:val="0"/>
      <w:lang w:val="en-US" w:eastAsia="zh-CN" w:bidi="ar"/>
    </w:rPr>
  </w:style>
  <w:style w:type="character" w:customStyle="1" w:styleId="13">
    <w:name w:val="displayarti"/>
    <w:basedOn w:val="5"/>
    <w:uiPriority w:val="0"/>
    <w:rPr>
      <w:color w:val="FFFFFF"/>
      <w:shd w:val="clear" w:fill="A00000"/>
    </w:rPr>
  </w:style>
  <w:style w:type="character" w:customStyle="1" w:styleId="14">
    <w:name w:val="redfilenumber"/>
    <w:basedOn w:val="5"/>
    <w:uiPriority w:val="0"/>
    <w:rPr>
      <w:color w:val="BA2636"/>
      <w:sz w:val="18"/>
      <w:szCs w:val="18"/>
    </w:rPr>
  </w:style>
  <w:style w:type="character" w:customStyle="1" w:styleId="15">
    <w:name w:val="gjfg"/>
    <w:basedOn w:val="5"/>
    <w:uiPriority w:val="0"/>
  </w:style>
  <w:style w:type="character" w:customStyle="1" w:styleId="16">
    <w:name w:val="qxdate"/>
    <w:basedOn w:val="5"/>
    <w:uiPriority w:val="0"/>
    <w:rPr>
      <w:color w:val="333333"/>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2018-08-07T13:22:00Z</dcterms:created>
  <dc:creator>杨剑波</dc:creator>
  <cp:lastModifiedBy>杨剑波</cp:lastModifiedBy>
  <dcterms:modified xsi:type="dcterms:W3CDTF">2018-08-07T13:23:56Z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